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40C1" w14:textId="77777777" w:rsidR="00860B62" w:rsidRDefault="00860B62" w:rsidP="00860B62">
      <w:pPr>
        <w:jc w:val="center"/>
        <w:rPr>
          <w:rFonts w:ascii="Times New Roman" w:hAnsi="Times New Roman" w:cs="Times New Roman"/>
          <w:sz w:val="28"/>
          <w:szCs w:val="28"/>
        </w:rPr>
      </w:pPr>
      <w:r>
        <w:rPr>
          <w:rFonts w:ascii="Times New Roman" w:hAnsi="Times New Roman" w:cs="Times New Roman"/>
          <w:sz w:val="28"/>
          <w:szCs w:val="28"/>
        </w:rPr>
        <w:t>Bring the ADA up to present time and cosponsor the Disabled Access Credit Expansion Act</w:t>
      </w:r>
    </w:p>
    <w:p w14:paraId="093519F6" w14:textId="77777777" w:rsidR="00860B62" w:rsidRDefault="00860B62" w:rsidP="00860B62">
      <w:pPr>
        <w:rPr>
          <w:rFonts w:ascii="Times New Roman" w:hAnsi="Times New Roman" w:cs="Times New Roman"/>
          <w:b/>
          <w:bCs/>
        </w:rPr>
      </w:pPr>
    </w:p>
    <w:p w14:paraId="5531B0C8" w14:textId="77777777" w:rsidR="00860B62" w:rsidRDefault="00860B62" w:rsidP="00860B62">
      <w:pPr>
        <w:rPr>
          <w:rFonts w:ascii="Times New Roman" w:hAnsi="Times New Roman" w:cs="Times New Roman"/>
        </w:rPr>
      </w:pPr>
      <w:r>
        <w:rPr>
          <w:rFonts w:ascii="Times New Roman" w:hAnsi="Times New Roman" w:cs="Times New Roman"/>
          <w:b/>
          <w:bCs/>
        </w:rPr>
        <w:t>Intro Paragraph</w:t>
      </w:r>
      <w:r>
        <w:rPr>
          <w:rFonts w:ascii="Times New Roman" w:hAnsi="Times New Roman" w:cs="Times New Roman"/>
        </w:rPr>
        <w:t xml:space="preserve"> </w:t>
      </w:r>
    </w:p>
    <w:p w14:paraId="6E57CE42" w14:textId="77777777" w:rsidR="00860B62" w:rsidRDefault="00860B62" w:rsidP="00860B62">
      <w:pPr>
        <w:pStyle w:val="NormalWeb"/>
        <w:spacing w:before="0" w:beforeAutospacing="0" w:after="0" w:afterAutospacing="0"/>
      </w:pPr>
      <w:r>
        <w:t>Currently, when a small business invests in expanding access for individuals with a disability, they are eligible for a maximum tax credit of $10,250 per year. Under the Disabled Access Credit Expansion Act, the tax credit amount will double. Such a tax credit is an effective incentive to motivate small businesses to comply with the Americans with Disabilities Act (ADA) and accommodate the accessibility needs of all customers with disabilities. The bill will also expand the definition of a small business” to include businesses with an annual income of up to $2.5 million. This expansion will enable more businesses to become accessible. Additionally, As COVID-19 has expedited the transition into the digital age, access to online businesses is of heightened importance. Recognizing this development, the bill will provide tax credits for increasing digital, internet, and telecommunication accommodations.</w:t>
      </w:r>
    </w:p>
    <w:p w14:paraId="39909F81" w14:textId="77777777" w:rsidR="00860B62" w:rsidRDefault="00860B62" w:rsidP="00860B62">
      <w:pPr>
        <w:pStyle w:val="NormalWeb"/>
        <w:spacing w:before="0" w:beforeAutospacing="0" w:after="0" w:afterAutospacing="0"/>
        <w:rPr>
          <w:color w:val="0E101A"/>
        </w:rPr>
      </w:pPr>
    </w:p>
    <w:p w14:paraId="7C43F67F" w14:textId="77777777" w:rsidR="00860B62" w:rsidRDefault="00860B62" w:rsidP="00860B62">
      <w:pPr>
        <w:pStyle w:val="NormalWeb"/>
        <w:spacing w:before="0" w:beforeAutospacing="0" w:after="0" w:afterAutospacing="0"/>
        <w:rPr>
          <w:color w:val="0E101A"/>
        </w:rPr>
      </w:pPr>
    </w:p>
    <w:p w14:paraId="56544FC9" w14:textId="77777777" w:rsidR="00860B62" w:rsidRDefault="00860B62" w:rsidP="00860B62">
      <w:pPr>
        <w:pStyle w:val="NormalWeb"/>
        <w:spacing w:before="0" w:beforeAutospacing="0" w:after="0" w:afterAutospacing="0"/>
        <w:rPr>
          <w:color w:val="0E101A"/>
        </w:rPr>
      </w:pPr>
    </w:p>
    <w:p w14:paraId="7B85B05A" w14:textId="77777777" w:rsidR="00860B62" w:rsidRDefault="00860B62" w:rsidP="00860B62">
      <w:pPr>
        <w:pStyle w:val="NormalWeb"/>
        <w:spacing w:before="0" w:beforeAutospacing="0" w:after="0" w:afterAutospacing="0"/>
        <w:rPr>
          <w:color w:val="0E101A"/>
        </w:rPr>
      </w:pPr>
      <w:r>
        <w:rPr>
          <w:b/>
          <w:bCs/>
          <w:color w:val="0E101A"/>
        </w:rPr>
        <w:t>Letter to the House of Representatives</w:t>
      </w:r>
      <w:r>
        <w:rPr>
          <w:color w:val="0E101A"/>
        </w:rPr>
        <w:t xml:space="preserve"> </w:t>
      </w:r>
    </w:p>
    <w:p w14:paraId="52CB60D5" w14:textId="77777777" w:rsidR="00860B62" w:rsidRDefault="00860B62" w:rsidP="00860B62">
      <w:pPr>
        <w:pStyle w:val="NormalWeb"/>
        <w:spacing w:before="0" w:beforeAutospacing="0" w:after="0" w:afterAutospacing="0"/>
        <w:rPr>
          <w:color w:val="0E101A"/>
        </w:rPr>
      </w:pPr>
    </w:p>
    <w:p w14:paraId="5F4EBA32" w14:textId="77777777" w:rsidR="00860B62" w:rsidRDefault="00860B62" w:rsidP="00860B62">
      <w:pPr>
        <w:pStyle w:val="NormalWeb"/>
        <w:spacing w:before="0" w:beforeAutospacing="0" w:after="0" w:afterAutospacing="0"/>
        <w:rPr>
          <w:color w:val="0E101A"/>
        </w:rPr>
      </w:pPr>
      <w:r>
        <w:rPr>
          <w:color w:val="0E101A"/>
        </w:rPr>
        <w:t xml:space="preserve">Dear Representative: </w:t>
      </w:r>
    </w:p>
    <w:p w14:paraId="6A4A02CD" w14:textId="77777777" w:rsidR="00860B62" w:rsidRDefault="00860B62" w:rsidP="00860B62">
      <w:pPr>
        <w:spacing w:after="0" w:line="240" w:lineRule="auto"/>
        <w:rPr>
          <w:rFonts w:ascii="Times New Roman" w:hAnsi="Times New Roman" w:cs="Times New Roman"/>
          <w:color w:val="000000" w:themeColor="text1"/>
          <w:sz w:val="24"/>
          <w:szCs w:val="24"/>
        </w:rPr>
      </w:pPr>
    </w:p>
    <w:p w14:paraId="345A6F3B" w14:textId="77777777" w:rsidR="00860B62" w:rsidRDefault="00860B62" w:rsidP="00860B62">
      <w:pPr>
        <w:pStyle w:val="NormalWeb"/>
        <w:spacing w:before="0" w:beforeAutospacing="0" w:after="0" w:afterAutospacing="0"/>
      </w:pPr>
      <w:r>
        <w:t>I write today to ask you to cosponsor and work to pass the Disabled Access Credit Expansion Act (H.R.4714) introduced by Congressman A. Donald McEachin. This legislation would double the maximum Disabled Access Credit and expand the definition of a small business to include businesses with an annual income of up to $2.5 million. While the initial Disabled Credit Tax motivated many small businesses to expand access for people with a disability, the forementioned changes are vital to addressing the ongoing exclusion of people with disabilities from many areas of local commerce. The currently existing credit has simply not kept up with inflation and the increasing costs necessary to modify infrastructure. Please support this common-sense bill to enable individuals with a disability to have equal access to small businesses. Thank you for your consideration.</w:t>
      </w:r>
    </w:p>
    <w:sectPr w:rsidR="0086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62"/>
    <w:rsid w:val="0000178A"/>
    <w:rsid w:val="0086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027C"/>
  <w15:chartTrackingRefBased/>
  <w15:docId w15:val="{68FBDC22-BCDB-47DA-AD91-6BD3E73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6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Stanley</dc:creator>
  <cp:keywords/>
  <dc:description/>
  <cp:lastModifiedBy>Claire Stanley</cp:lastModifiedBy>
  <cp:revision>1</cp:revision>
  <dcterms:created xsi:type="dcterms:W3CDTF">2022-03-04T20:09:00Z</dcterms:created>
  <dcterms:modified xsi:type="dcterms:W3CDTF">2022-03-04T20:11:00Z</dcterms:modified>
</cp:coreProperties>
</file>